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B4" w:rsidRPr="001F1CB4" w:rsidRDefault="001F1CB4" w:rsidP="001F1CB4">
      <w:pPr>
        <w:shd w:val="clear" w:color="auto" w:fill="FFFFFF"/>
        <w:spacing w:after="300" w:line="240" w:lineRule="auto"/>
        <w:jc w:val="center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 </w:t>
      </w:r>
      <w:r w:rsidRPr="001F1CB4">
        <w:rPr>
          <w:rFonts w:ascii="Arial" w:eastAsia="Times New Roman" w:hAnsi="Arial" w:cs="Arial"/>
          <w:b/>
          <w:bCs/>
          <w:color w:val="800000"/>
          <w:spacing w:val="6"/>
          <w:sz w:val="24"/>
          <w:szCs w:val="24"/>
          <w:lang w:eastAsia="ru-RU"/>
        </w:rPr>
        <w:t>Вызовы современного мира: конфликты и развитие</w:t>
      </w:r>
    </w:p>
    <w:p w:rsidR="001F1CB4" w:rsidRPr="001F1CB4" w:rsidRDefault="001F1CB4" w:rsidP="001F1CB4">
      <w:pPr>
        <w:shd w:val="clear" w:color="auto" w:fill="FFFFFF"/>
        <w:spacing w:after="300" w:line="240" w:lineRule="auto"/>
        <w:jc w:val="center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hyperlink r:id="rId5" w:tgtFrame="_blank" w:history="1">
        <w:proofErr w:type="spellStart"/>
        <w:r w:rsidRPr="001F1CB4">
          <w:rPr>
            <w:rFonts w:ascii="Arial" w:eastAsia="Times New Roman" w:hAnsi="Arial" w:cs="Arial"/>
            <w:color w:val="800000"/>
            <w:spacing w:val="6"/>
            <w:sz w:val="24"/>
            <w:szCs w:val="24"/>
            <w:u w:val="single"/>
            <w:lang w:eastAsia="ru-RU"/>
          </w:rPr>
          <w:t>Цой</w:t>
        </w:r>
        <w:proofErr w:type="spellEnd"/>
        <w:r w:rsidRPr="001F1CB4">
          <w:rPr>
            <w:rFonts w:ascii="Arial" w:eastAsia="Times New Roman" w:hAnsi="Arial" w:cs="Arial"/>
            <w:color w:val="800000"/>
            <w:spacing w:val="6"/>
            <w:sz w:val="24"/>
            <w:szCs w:val="24"/>
            <w:u w:val="single"/>
            <w:lang w:eastAsia="ru-RU"/>
          </w:rPr>
          <w:t xml:space="preserve"> Л.Н.</w:t>
        </w:r>
      </w:hyperlink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Аннотация</w:t>
      </w: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.  В статье  обращается внимание на вызовы глобального  мира, с которыми сталкивается молодежь, показана специфика вызовов ХХ</w:t>
      </w:r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I</w:t>
      </w:r>
      <w:proofErr w:type="gram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века, раскрывается место и  роль конфликта в развитии личности.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proofErr w:type="gramStart"/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Ключевые слова:</w:t>
      </w: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 конфликт, глобальный вызов, конфликт,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референтная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группа, индивидуальность, коллективность,  развитие личности.</w:t>
      </w:r>
      <w:proofErr w:type="gramEnd"/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Введение.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Молодежь в силу специфики своего социального положения, находится на пике социальных противоречий и конфликтов в любом современном обществе. Во-первых, как становящийся субъект общественных отношений, она осуществляет поиск собственной социальной ниши, находится в процессе достижения собственного статуса, далеко не одновременно достигая устойчивого» положения в разных сферах общественной жизни. Обретение самостоятельности, становление социальной зрелости для молодого поколения в условиях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префигуративной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культуры неизбежно происходит через конфликт.  </w:t>
      </w:r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(</w:t>
      </w:r>
      <w:proofErr w:type="spellStart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>Префигуративная</w:t>
      </w:r>
      <w:proofErr w:type="spellEnd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 xml:space="preserve"> культура (ПК) — тип культуры, в которой взрослые учатся также у своих детей.</w:t>
      </w:r>
      <w:proofErr w:type="gramEnd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 xml:space="preserve"> </w:t>
      </w:r>
      <w:proofErr w:type="gramStart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>ПК  отражает то время, в котором мы живем, это культура, которую предвидят, это мир, который будет.</w:t>
      </w:r>
      <w:proofErr w:type="gramEnd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 xml:space="preserve"> </w:t>
      </w:r>
      <w:proofErr w:type="gramStart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 xml:space="preserve">Образование должно подготовить детей к новому, сохраняя и </w:t>
      </w:r>
      <w:proofErr w:type="spellStart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>преемствуя</w:t>
      </w:r>
      <w:proofErr w:type="spellEnd"/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 xml:space="preserve"> то ценное, что было в прошлом, ибо связь поколений есть история цивилизации</w:t>
      </w: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.[1])   Прежде всего, это конфликт по поводу статусного продвижения, по поводу повторения опыта и творчества, преемственности и новаторства, простого воспроизводства и создания нового социального качества.</w:t>
      </w:r>
      <w:proofErr w:type="gramEnd"/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Социальные факты современного мира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          </w:t>
      </w: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ХХ</w:t>
      </w:r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I</w:t>
      </w:r>
      <w:proofErr w:type="gram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век – век  развития информационных технологий, перевернул многие представления о современном мире.   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Образование перестало быть прерогативой только государства. Дипломы вузов  и реальные компетенции, навыки и практические знания, полученные за пределами государственного образования -  конкурируют друг с другом.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Нет того, что можно скрыть (нет тайн), все становится явным. (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Wikileaks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, разоблачения 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Э.Сноудена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). В этом плане публичные люди находятся в зоне риска быть разоблаченными в своем прошлом.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Доступность  каждого к любому лицу   информационно – техническими  средствами.  Президенты, политики, знаковые лица  – стали доступны в коммуникации каждому человеку.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Каждый человек имеет средства визуализации любой реальности. Может создать любую вещь средствами визуализации.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 Каждый человек может творить  свой виртуальный/внутренний мир, картину мира, выбирать своих Богов и покровителей.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Информация распространяется быстро, а потому  посеять панику или спровоцировать конфликт/войну, для  этого уже не требуется много времени.</w:t>
      </w:r>
    </w:p>
    <w:p w:rsidR="001F1CB4" w:rsidRPr="001F1CB4" w:rsidRDefault="001F1CB4" w:rsidP="001F1CB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lastRenderedPageBreak/>
        <w:t> Финансовый и промышленный капиталы приобрели глобальный характер и сформировали  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сверхобщество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,  в котором малая часть   владеет  большей частью всех благ и ресурсов мира. Пропасть между богатыми и бедными увеличивается.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Эти факты  не только указывают на наличие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сверхизбыточной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информации,  усиление хаоса и  конкуренции, но и  усиливают  борьбу между теми, кто выживает и теми, кто  борется за господство над ними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Глобальный мир находится в состоянии гибридных войн    и   бросает  вызов  каждому современному человеку, деятельность и жизнь которого должна быть  уже  не только познавательной или исследовательской, а  скорее инженерной, конструктивной, преобразовательной. Не вызывает сомнения тот факт, что современный человек живет в агрессивной среде, выжить в которой сможет только тот, кто будет  оснащен ресурсами: интеллектуальными, физическими, экономическими, психологическими и  пр.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Глобальные вызовы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Молодежь столкнулась  с  глобальными  вызовами и  вынуждена искать средства не просто выживания, а принятия на себя ответственности за свое развитие, за  будущее, за качество жизни в этом мире.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u w:val="single"/>
          <w:lang w:eastAsia="ru-RU"/>
        </w:rPr>
      </w:pPr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u w:val="single"/>
          <w:lang w:eastAsia="ru-RU"/>
        </w:rPr>
        <w:t>Первый – это вызов других людей.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Отвечая на этот вызов, молодой   человек учится у тех, кто для него является образцом, чтобы стать как другие  (успешные, умные, предприимчивые, богатые, конкурентоспособные, привлекательные  и пр.)  или выиграть у них.   Конкуренция, ум, творчество, талант, новации  и риски – привлекают молодого человека, которому предстоит процесс освоения чужого и накопление собственного опыта (как побед, так и поражений).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u w:val="single"/>
          <w:lang w:eastAsia="ru-RU"/>
        </w:rPr>
        <w:t>Второй вызов «бросает» культура</w:t>
      </w:r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>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Этот вызов    для тех, кто принимает его и осознает, что для него лично  задача усложняется.   В культуре собран опыт предыдущих поколений, а средством его обобщения,   упаковки,  копирования и трансляции являются тексты.   Тексты стали доступны любому грамотному человеку,   передача опыта  стала массовым явлением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u w:val="single"/>
          <w:lang w:eastAsia="ru-RU"/>
        </w:rPr>
        <w:t>Третий вызов -  это вызов миру информации</w:t>
      </w:r>
      <w:r w:rsidRPr="001F1CB4">
        <w:rPr>
          <w:rFonts w:ascii="Arial" w:eastAsia="Times New Roman" w:hAnsi="Arial" w:cs="Arial"/>
          <w:i/>
          <w:iCs/>
          <w:color w:val="000000"/>
          <w:spacing w:val="6"/>
          <w:sz w:val="24"/>
          <w:szCs w:val="24"/>
          <w:lang w:eastAsia="ru-RU"/>
        </w:rPr>
        <w:t>. 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Это вызов всему, что тотально  захватывает сознание человека и превращает его в  исполнителя машины.              Интернет переполнен разного рода информацией, в которой пользователь  теряет ориентиры, а потому есть большой риск  стать  материалом разного рода интеллектуальных инструментов и машин, информации, придуманных  и добытых до нас.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Вроде бы ответ  на эти вызовы состоит в том, чтобы перестать быть  материалом  для машин, информационных вирусов и рефлексивно осознавать свой выбор,  применяя знания, технологии и средства целевым образом в </w:t>
      </w: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lastRenderedPageBreak/>
        <w:t>деятельности, соблюдая принцип экологии по отношению  к себе и окружающему миру.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Индивидуальность и коллективность: объективное противоречие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Специфика молодого человека, в отличие от других возрастов, заключается в том, что  он, в  первую очередь,  ориентирован на свою уникальность   и  индивидуализацию, ему хочется изменений и развития  в большей степени, чем приспособления, и в этом плане он находится в противоречивой ситуации. С  одной стороны ему предстоит  «включиться»/скооперироваться   в систему общественных отношений, интегрировать  их как личностно значимых, а с другой стороны — сохранить свою индивидуальность и не раствориться в </w:t>
      </w:r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общественном</w:t>
      </w:r>
      <w:proofErr w:type="gram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/коллективном, которую представляет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референтная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группа.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Референтная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группа – это социальная группа, которая служит для индивида своеобразным стандартом, системой отсчета для себя и других, а также источником формирования социальных норм и ценностных ориентаций. Но с какой бы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референтной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группой не встретился молодой человек, источником развития его личности, выступает противоречие между потребностью  в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персонализации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(быть уникальной личностью) и объективной заинтересованностью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референтной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группы подчинить себе личность, использовать ее потенциал в интересах стабильности и развития группы. С одной стороны,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референтная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группа  максимально сглаживает  индивидуальные устремления, с целью минимизации разрушительных тенденций для группы. С другой стороны, личность формирует индивидуальные установки, направленные на достижение индивидуальных (частных) целей и интересов, которые могут идти в разрез с интересами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референтной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группы. Молодому человеку придется в первую очередь научиться разрешать </w:t>
      </w:r>
      <w:proofErr w:type="spell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внутриличностные</w:t>
      </w:r>
      <w:proofErr w:type="spell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и межличностные конфликты, ибо любой разработанный им проект, инновационный и привлекательный,  прибыльный и экономически выверенный, любая идея, без организации эффективно действующей группы специалистов и коллектива, без культуры  разрешения конфликтов и согласования интересов, обречены на провал. Необходимо зафиксировать, что в общественном сознании отсутствует  </w:t>
      </w:r>
      <w:proofErr w:type="spellStart"/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рациональное-конструктивное</w:t>
      </w:r>
      <w:proofErr w:type="spellEnd"/>
      <w:proofErr w:type="gram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отношение к конфликту.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Общественные стереотипы о конфликте, препятствующие развитию личности</w:t>
      </w:r>
    </w:p>
    <w:p w:rsidR="001F1CB4" w:rsidRPr="001F1CB4" w:rsidRDefault="001F1CB4" w:rsidP="001F1CB4">
      <w:pPr>
        <w:shd w:val="clear" w:color="auto" w:fill="FFFFFF"/>
        <w:spacing w:after="300" w:line="240" w:lineRule="auto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b/>
          <w:bCs/>
          <w:color w:val="000000"/>
          <w:spacing w:val="6"/>
          <w:sz w:val="24"/>
          <w:szCs w:val="24"/>
          <w:lang w:eastAsia="ru-RU"/>
        </w:rPr>
        <w:t>             </w:t>
      </w: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В общественном сознании укоренилось отрицательное отношение </w:t>
      </w:r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</w:t>
      </w:r>
      <w:proofErr w:type="gram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конфликту, потому, что  мало кто сомневается  в том, что: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 вреден и опасен для человека, организации, государства и общества.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 показатель плохой работы руководителя (менеджера).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Конфликтный человек опасен.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В организации не должно быть конфликтов.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От конфликта надо уходить и не обсуждать его в коллективе.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Конфликт — это состязание, в котором  победа будет </w:t>
      </w:r>
      <w:proofErr w:type="gramStart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за</w:t>
      </w:r>
      <w:proofErr w:type="gramEnd"/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 xml:space="preserve"> сильнейшим.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В конфликте надо обязательно победить.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 разъединяет людей.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 — это стресс, в конфликте человек теряет здоровье и приобретает  психосоматические заболевания.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lastRenderedPageBreak/>
        <w:t>Конфликт показатель болезни организации.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Основной причиной конфликта в организации является плохое управление.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Причиной конфликтов являются личностные характеристики людей.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Конфликтный человек — это агрессивный человек.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Конфликт не бывает  без насилия и агрессии.</w:t>
      </w:r>
    </w:p>
    <w:p w:rsidR="001F1CB4" w:rsidRPr="001F1CB4" w:rsidRDefault="001F1CB4" w:rsidP="001F1CB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</w:pPr>
      <w:r w:rsidRPr="001F1CB4">
        <w:rPr>
          <w:rFonts w:ascii="Arial" w:eastAsia="Times New Roman" w:hAnsi="Arial" w:cs="Arial"/>
          <w:color w:val="000000"/>
          <w:spacing w:val="6"/>
          <w:sz w:val="24"/>
          <w:szCs w:val="24"/>
          <w:lang w:eastAsia="ru-RU"/>
        </w:rPr>
        <w:t>Гармонические отношения не совместимы с конфликтными отношениями.</w:t>
      </w:r>
    </w:p>
    <w:p w:rsidR="003A6D7F" w:rsidRDefault="001F1CB4">
      <w:pPr>
        <w:rPr>
          <w:sz w:val="24"/>
          <w:szCs w:val="24"/>
        </w:rPr>
      </w:pPr>
    </w:p>
    <w:p w:rsidR="001F1CB4" w:rsidRDefault="001F1CB4">
      <w:pPr>
        <w:rPr>
          <w:sz w:val="24"/>
          <w:szCs w:val="24"/>
        </w:rPr>
      </w:pP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Style w:val="a5"/>
          <w:rFonts w:ascii="Verdana" w:hAnsi="Verdana"/>
          <w:color w:val="000080"/>
        </w:rPr>
        <w:t>Глобальные вызовы современности - это совокупность природных, культурных, социальных и экономических проблем, от решения которых зависит будущее цивилизации и прогресс человечества</w:t>
      </w:r>
      <w:r w:rsidRPr="001F1CB4">
        <w:rPr>
          <w:rFonts w:ascii="Verdana" w:hAnsi="Verdana"/>
          <w:color w:val="000000"/>
        </w:rPr>
        <w:t>. Глобальные проблемы возникают как побочный эффект развития мировой культуры и требуют для своего решения серьёзных усилий со стороны всего человечества.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center"/>
        <w:rPr>
          <w:rFonts w:ascii="Verdana" w:hAnsi="Verdana"/>
          <w:color w:val="000000"/>
        </w:rPr>
      </w:pPr>
      <w:r w:rsidRPr="001F1CB4">
        <w:rPr>
          <w:rFonts w:ascii="Verdana" w:hAnsi="Verdana"/>
          <w:noProof/>
          <w:color w:val="000000"/>
        </w:rPr>
        <w:drawing>
          <wp:inline distT="0" distB="0" distL="0" distR="0">
            <wp:extent cx="6391275" cy="4191000"/>
            <wp:effectExtent l="19050" t="0" r="9525" b="0"/>
            <wp:docPr id="1" name="Рисунок 1" descr="5954460__2_ (671x440, 36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954460__2_ (671x440, 36Kb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>Мировые лидеры (политические и общественные деятели, предприниматели, учёные) - это те, кто призван решить данные проблемы в будущем. Именно от мировых лидеров зависит, в каком мире мы будем жить через 20-30 лет: в мире разрухи или мире процветания.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Style w:val="a5"/>
          <w:rFonts w:ascii="Verdana" w:hAnsi="Verdana"/>
          <w:color w:val="000000"/>
        </w:rPr>
        <w:t>Мир, в котором мы живём сейчас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 xml:space="preserve">Мир, в котором мы живём сейчас - неидеален. Он очень далёк от идеала. На протяжении двух последних столетий экономический рост одних стран сопровождался упадком и разграблением других стран. На протяжении двух последних столетий не </w:t>
      </w:r>
      <w:proofErr w:type="gramStart"/>
      <w:r w:rsidRPr="001F1CB4">
        <w:rPr>
          <w:rFonts w:ascii="Verdana" w:hAnsi="Verdana"/>
          <w:color w:val="000000"/>
        </w:rPr>
        <w:t>было и нет</w:t>
      </w:r>
      <w:proofErr w:type="gramEnd"/>
      <w:r w:rsidRPr="001F1CB4">
        <w:rPr>
          <w:rFonts w:ascii="Verdana" w:hAnsi="Verdana"/>
          <w:color w:val="000000"/>
        </w:rPr>
        <w:t xml:space="preserve"> (за исключением </w:t>
      </w:r>
      <w:r w:rsidRPr="001F1CB4">
        <w:rPr>
          <w:rFonts w:ascii="Verdana" w:hAnsi="Verdana"/>
          <w:color w:val="000000"/>
        </w:rPr>
        <w:lastRenderedPageBreak/>
        <w:t>небольшого периода истории СССР) реального подъёма культуры, науки, воспитания и образования целых народов.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>К сожалению, </w:t>
      </w:r>
      <w:r w:rsidRPr="001F1CB4">
        <w:rPr>
          <w:rStyle w:val="a5"/>
          <w:rFonts w:ascii="Verdana" w:hAnsi="Verdana"/>
          <w:color w:val="000000"/>
        </w:rPr>
        <w:t>нынешнее время, несмотря на техническую революцию и развитие средств коммуникации, - это мир разрухи и хаоса</w:t>
      </w:r>
      <w:r w:rsidRPr="001F1CB4">
        <w:rPr>
          <w:rFonts w:ascii="Verdana" w:hAnsi="Verdana"/>
          <w:color w:val="000000"/>
        </w:rPr>
        <w:t>. Мир, в котором прибыль важнее честности, а деньги - важнее людей.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center"/>
        <w:rPr>
          <w:rFonts w:ascii="Verdana" w:hAnsi="Verdana"/>
          <w:color w:val="000000"/>
        </w:rPr>
      </w:pP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center"/>
        <w:rPr>
          <w:rFonts w:ascii="Verdana" w:hAnsi="Verdana"/>
          <w:color w:val="000000"/>
        </w:rPr>
      </w:pPr>
      <w:r w:rsidRPr="001F1CB4">
        <w:rPr>
          <w:rFonts w:ascii="Verdana" w:hAnsi="Verdana"/>
          <w:color w:val="800000"/>
        </w:rPr>
        <w:t>Культурная парадигма современного мира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 xml:space="preserve">Никто не заинтересован в том, чтобы мир стал цветущим садом - все хотят урвать себе жирный </w:t>
      </w:r>
      <w:proofErr w:type="gramStart"/>
      <w:r w:rsidRPr="001F1CB4">
        <w:rPr>
          <w:rFonts w:ascii="Verdana" w:hAnsi="Verdana"/>
          <w:color w:val="000000"/>
        </w:rPr>
        <w:t>кусок</w:t>
      </w:r>
      <w:proofErr w:type="gramEnd"/>
      <w:r w:rsidRPr="001F1CB4">
        <w:rPr>
          <w:rFonts w:ascii="Verdana" w:hAnsi="Verdana"/>
          <w:color w:val="000000"/>
        </w:rPr>
        <w:t xml:space="preserve"> и не задумываются о будущем. В результате мы имеем то, что имеем. Разумеется, есть люди, которые мечтают о том, чтобы мир стал другим. Но мечтать и реально менять мир - это разные вещи.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>Конечно, </w:t>
      </w:r>
      <w:r w:rsidRPr="001F1CB4">
        <w:rPr>
          <w:rStyle w:val="a5"/>
          <w:rFonts w:ascii="Verdana" w:hAnsi="Verdana"/>
          <w:color w:val="006400"/>
        </w:rPr>
        <w:t>уже сейчас грамотные предприниматели смещают акцент с финансового капитала на человеческий капитал и вкладывают деньги в людей, а не эксплуатируют людей ради денег</w:t>
      </w:r>
      <w:r w:rsidRPr="001F1CB4">
        <w:rPr>
          <w:rFonts w:ascii="Verdana" w:hAnsi="Verdana"/>
          <w:color w:val="000000"/>
        </w:rPr>
        <w:t xml:space="preserve">. Это похоже на начало движения к новому миру. Но пока этого мало, </w:t>
      </w:r>
      <w:proofErr w:type="gramStart"/>
      <w:r w:rsidRPr="001F1CB4">
        <w:rPr>
          <w:rFonts w:ascii="Verdana" w:hAnsi="Verdana"/>
          <w:color w:val="000000"/>
        </w:rPr>
        <w:t>требуется</w:t>
      </w:r>
      <w:proofErr w:type="gramEnd"/>
      <w:r w:rsidRPr="001F1CB4">
        <w:rPr>
          <w:rFonts w:ascii="Verdana" w:hAnsi="Verdana"/>
          <w:color w:val="000000"/>
        </w:rPr>
        <w:t xml:space="preserve"> чтобы больше людей включалось в активные действия по облагораживанию мира.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Style w:val="a5"/>
          <w:rFonts w:ascii="Verdana" w:hAnsi="Verdana"/>
          <w:color w:val="000000"/>
        </w:rPr>
        <w:t>Мир, в котором мы будем жить в обозримом будущем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proofErr w:type="gramStart"/>
      <w:r w:rsidRPr="001F1CB4">
        <w:rPr>
          <w:rFonts w:ascii="Verdana" w:hAnsi="Verdana"/>
          <w:color w:val="000000"/>
        </w:rPr>
        <w:t>В ближайшие 20-30 лет фундаментальные культурные, социальные, научные и философские парадигмы могут пережить резкий слом по причине появления людей нового поколения, которые будут заботиться об окружающем мире больше, чем о своём кошельке.</w:t>
      </w:r>
      <w:proofErr w:type="gramEnd"/>
      <w:r w:rsidRPr="001F1CB4">
        <w:rPr>
          <w:rFonts w:ascii="Verdana" w:hAnsi="Verdana"/>
          <w:color w:val="000000"/>
        </w:rPr>
        <w:t xml:space="preserve"> Они будут нравственными, образованными, грамотными и активно начнут менять мир в лучшую сторону.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>Если такие люди в ближайшие десятилетия не появятся и не поведут за собой остальных, наш мир обречён стать глобальной могилой. Но если они появятся - наш мир станет миром изобилия.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Style w:val="a5"/>
          <w:rFonts w:ascii="Verdana" w:hAnsi="Verdana"/>
          <w:color w:val="000000"/>
        </w:rPr>
        <w:t>Философские выводы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</w:rPr>
        <w:t>Заботьтесь не только о себе, но и об окружающем мире. </w:t>
      </w:r>
      <w:r w:rsidRPr="001F1CB4">
        <w:rPr>
          <w:rStyle w:val="a5"/>
          <w:rFonts w:ascii="Verdana" w:hAnsi="Verdana"/>
          <w:color w:val="000080"/>
        </w:rPr>
        <w:t>Посадите дерево, вырастите сына, напишите книгу - сделайте этот мир немного лучше и чище</w:t>
      </w:r>
      <w:r w:rsidRPr="001F1CB4">
        <w:rPr>
          <w:rFonts w:ascii="Verdana" w:hAnsi="Verdana"/>
          <w:color w:val="000000"/>
        </w:rPr>
        <w:t xml:space="preserve">. Оставьте после себя добрую память. Философия как наука призывает вас всегда быть разумным, доброжелательным и ответственным. Если вы считаете себя именно таким - хорошо, если нет - тоже неплохо, ибо </w:t>
      </w:r>
      <w:proofErr w:type="gramStart"/>
      <w:r w:rsidRPr="001F1CB4">
        <w:rPr>
          <w:rFonts w:ascii="Verdana" w:hAnsi="Verdana"/>
          <w:color w:val="000000"/>
        </w:rPr>
        <w:t>вам есть куда расти</w:t>
      </w:r>
      <w:proofErr w:type="gramEnd"/>
      <w:r w:rsidRPr="001F1CB4">
        <w:rPr>
          <w:rFonts w:ascii="Verdana" w:hAnsi="Verdana"/>
          <w:color w:val="000000"/>
        </w:rPr>
        <w:t>.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  <w:u w:val="single"/>
        </w:rPr>
        <w:t>Каждое утро спрашивайте себя</w:t>
      </w:r>
      <w:r w:rsidRPr="001F1CB4">
        <w:rPr>
          <w:rFonts w:ascii="Verdana" w:hAnsi="Verdana"/>
          <w:color w:val="000000"/>
        </w:rPr>
        <w:t>: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800000"/>
        </w:rPr>
        <w:t>- В чём нуждаются люди вокруг меня?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800000"/>
        </w:rPr>
        <w:t>- Что я могу сделать сегодня полезного для них?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000000"/>
          <w:u w:val="single"/>
        </w:rPr>
        <w:t>Каждый вечер спрашивайте себя</w:t>
      </w:r>
      <w:r w:rsidRPr="001F1CB4">
        <w:rPr>
          <w:rFonts w:ascii="Verdana" w:hAnsi="Verdana"/>
          <w:color w:val="000000"/>
        </w:rPr>
        <w:t>: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800000"/>
        </w:rPr>
        <w:t>- Сделал ли я сегодня хоть одного человека счастливее?</w:t>
      </w:r>
    </w:p>
    <w:p w:rsidR="001F1CB4" w:rsidRPr="001F1CB4" w:rsidRDefault="001F1CB4" w:rsidP="001F1CB4">
      <w:pPr>
        <w:pStyle w:val="a3"/>
        <w:shd w:val="clear" w:color="auto" w:fill="FFFFFF"/>
        <w:spacing w:before="0" w:beforeAutospacing="0" w:after="105" w:afterAutospacing="0"/>
        <w:ind w:left="150"/>
        <w:jc w:val="both"/>
        <w:rPr>
          <w:rFonts w:ascii="Verdana" w:hAnsi="Verdana"/>
          <w:color w:val="000000"/>
        </w:rPr>
      </w:pPr>
      <w:r w:rsidRPr="001F1CB4">
        <w:rPr>
          <w:rFonts w:ascii="Verdana" w:hAnsi="Verdana"/>
          <w:color w:val="800000"/>
        </w:rPr>
        <w:t>- Что я сегодня сделал для того, чтобы мир стал лучше и чище?</w:t>
      </w:r>
    </w:p>
    <w:p w:rsidR="001F1CB4" w:rsidRPr="001F1CB4" w:rsidRDefault="001F1CB4">
      <w:pPr>
        <w:rPr>
          <w:sz w:val="24"/>
          <w:szCs w:val="24"/>
        </w:rPr>
      </w:pPr>
    </w:p>
    <w:sectPr w:rsidR="001F1CB4" w:rsidRPr="001F1CB4" w:rsidSect="0095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93D76"/>
    <w:multiLevelType w:val="multilevel"/>
    <w:tmpl w:val="1024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DD7216C"/>
    <w:multiLevelType w:val="multilevel"/>
    <w:tmpl w:val="7B42F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CB4"/>
    <w:rsid w:val="000B3C41"/>
    <w:rsid w:val="001905C9"/>
    <w:rsid w:val="001F1CB4"/>
    <w:rsid w:val="00953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F1CB4"/>
    <w:rPr>
      <w:color w:val="0000FF"/>
      <w:u w:val="single"/>
    </w:rPr>
  </w:style>
  <w:style w:type="character" w:styleId="a5">
    <w:name w:val="Strong"/>
    <w:basedOn w:val="a0"/>
    <w:uiPriority w:val="22"/>
    <w:qFormat/>
    <w:rsid w:val="001F1CB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F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C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conflictmanagement.ru/coj-lyubov-nikolaev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1690</Words>
  <Characters>9634</Characters>
  <Application>Microsoft Office Word</Application>
  <DocSecurity>0</DocSecurity>
  <Lines>80</Lines>
  <Paragraphs>22</Paragraphs>
  <ScaleCrop>false</ScaleCrop>
  <Company/>
  <LinksUpToDate>false</LinksUpToDate>
  <CharactersWithSpaces>11302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2019-03-21T17:48:00Z</dcterms:created>
  <dcterms:modified xsi:type="dcterms:W3CDTF">2019-03-21T17:58:00Z</dcterms:modified>
</cp:coreProperties>
</file>